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16" w:rsidRDefault="00B47416" w:rsidP="000651C3">
      <w:pPr>
        <w:jc w:val="center"/>
        <w:rPr>
          <w:rFonts w:ascii="GHEA Grapalat" w:hAnsi="GHEA Grapalat"/>
          <w:b/>
          <w:spacing w:val="60"/>
          <w:sz w:val="24"/>
          <w:szCs w:val="24"/>
        </w:rPr>
      </w:pPr>
    </w:p>
    <w:p w:rsidR="000651C3" w:rsidRPr="00B24CCA" w:rsidRDefault="00B6671E" w:rsidP="000651C3">
      <w:pPr>
        <w:jc w:val="center"/>
        <w:rPr>
          <w:rFonts w:ascii="GHEA Grapalat" w:hAnsi="GHEA Grapalat"/>
          <w:b/>
          <w:spacing w:val="60"/>
          <w:sz w:val="24"/>
          <w:szCs w:val="24"/>
        </w:rPr>
      </w:pPr>
      <w:r w:rsidRPr="00785B9A">
        <w:rPr>
          <w:rFonts w:ascii="GHEA Grapalat" w:hAnsi="GHEA Grapalat"/>
          <w:b/>
          <w:spacing w:val="60"/>
          <w:sz w:val="24"/>
          <w:szCs w:val="24"/>
        </w:rPr>
        <w:t>ПРОТОКОЛ</w:t>
      </w:r>
      <w:r w:rsidR="00370A57" w:rsidRPr="00173922">
        <w:rPr>
          <w:rFonts w:ascii="GHEA Grapalat" w:hAnsi="GHEA Grapalat"/>
          <w:b/>
          <w:spacing w:val="60"/>
          <w:sz w:val="24"/>
          <w:szCs w:val="24"/>
        </w:rPr>
        <w:t xml:space="preserve"> N</w:t>
      </w:r>
      <w:r w:rsidR="0025466A" w:rsidRPr="00B24CCA">
        <w:rPr>
          <w:rFonts w:ascii="GHEA Grapalat" w:hAnsi="GHEA Grapalat"/>
          <w:b/>
          <w:spacing w:val="60"/>
          <w:sz w:val="24"/>
          <w:szCs w:val="24"/>
        </w:rPr>
        <w:t>3</w:t>
      </w:r>
    </w:p>
    <w:p w:rsidR="00785B9A" w:rsidRDefault="00785B9A" w:rsidP="00785B9A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="00886797">
        <w:rPr>
          <w:rFonts w:ascii="GHEA Grapalat" w:hAnsi="GHEA Grapalat"/>
          <w:b/>
          <w:sz w:val="24"/>
          <w:szCs w:val="24"/>
          <w:lang w:val="nb-NO"/>
        </w:rPr>
        <w:t>HH AN QKC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-</w:t>
      </w:r>
      <w:r w:rsidR="0060405F">
        <w:rPr>
          <w:rFonts w:ascii="GHEA Grapalat" w:hAnsi="GHEA Grapalat"/>
          <w:b/>
          <w:sz w:val="24"/>
          <w:szCs w:val="24"/>
          <w:lang w:val="nb-NO"/>
        </w:rPr>
        <w:t>GHTsDzB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-19/6»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785B9A" w:rsidRPr="00785B9A" w:rsidRDefault="00785B9A" w:rsidP="000D5293">
      <w:pPr>
        <w:ind w:right="112"/>
        <w:rPr>
          <w:rFonts w:ascii="GHEA Grapalat" w:hAnsi="GHEA Grapalat"/>
          <w:lang w:val="nb-NO"/>
        </w:rPr>
      </w:pPr>
      <w:r w:rsidRPr="00EE6E65">
        <w:rPr>
          <w:rFonts w:ascii="GHEA Grapalat" w:hAnsi="GHEA Grapalat"/>
        </w:rPr>
        <w:t>Г</w:t>
      </w:r>
      <w:r w:rsidRPr="00785B9A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Ереван</w:t>
      </w:r>
      <w:r w:rsidR="005E7756" w:rsidRPr="00785B9A">
        <w:rPr>
          <w:rFonts w:ascii="GHEA Grapalat" w:hAnsi="GHEA Grapalat"/>
          <w:lang w:val="nb-NO"/>
        </w:rPr>
        <w:t xml:space="preserve">                                                                          </w:t>
      </w:r>
      <w:r w:rsidR="006D6594" w:rsidRPr="00785B9A">
        <w:rPr>
          <w:rFonts w:ascii="GHEA Grapalat" w:hAnsi="GHEA Grapalat"/>
          <w:lang w:val="nb-NO"/>
        </w:rPr>
        <w:t xml:space="preserve">  </w:t>
      </w:r>
      <w:r w:rsidR="00F630D3" w:rsidRPr="00785B9A">
        <w:rPr>
          <w:rFonts w:ascii="GHEA Grapalat" w:hAnsi="GHEA Grapalat"/>
          <w:lang w:val="nb-NO"/>
        </w:rPr>
        <w:t xml:space="preserve">            </w:t>
      </w:r>
      <w:r w:rsidR="000D5293">
        <w:rPr>
          <w:rFonts w:ascii="GHEA Grapalat" w:hAnsi="GHEA Grapalat"/>
          <w:lang w:val="nb-NO"/>
        </w:rPr>
        <w:t xml:space="preserve">     </w:t>
      </w:r>
      <w:r w:rsidR="00F630D3" w:rsidRPr="00785B9A">
        <w:rPr>
          <w:rFonts w:ascii="GHEA Grapalat" w:hAnsi="GHEA Grapalat"/>
          <w:lang w:val="nb-NO"/>
        </w:rPr>
        <w:t xml:space="preserve">                </w:t>
      </w:r>
      <w:r w:rsidR="00065EB5" w:rsidRPr="00785B9A">
        <w:rPr>
          <w:rFonts w:ascii="GHEA Grapalat" w:hAnsi="GHEA Grapalat"/>
          <w:lang w:val="nb-NO"/>
        </w:rPr>
        <w:t xml:space="preserve">   </w:t>
      </w:r>
      <w:r w:rsidR="00F630D3" w:rsidRPr="00785B9A">
        <w:rPr>
          <w:rFonts w:ascii="GHEA Grapalat" w:hAnsi="GHEA Grapalat"/>
          <w:lang w:val="nb-NO"/>
        </w:rPr>
        <w:t xml:space="preserve"> </w:t>
      </w:r>
      <w:r w:rsidRPr="00785B9A">
        <w:rPr>
          <w:rFonts w:ascii="GHEA Grapalat" w:hAnsi="GHEA Grapalat"/>
          <w:lang w:val="nb-NO"/>
        </w:rPr>
        <w:t xml:space="preserve">12 </w:t>
      </w:r>
      <w:r w:rsidR="0038392C" w:rsidRPr="002965DF">
        <w:rPr>
          <w:rFonts w:ascii="GHEA Grapalat" w:hAnsi="GHEA Grapalat"/>
        </w:rPr>
        <w:t>апреля</w:t>
      </w:r>
      <w:r w:rsidR="008649FB" w:rsidRPr="00785B9A">
        <w:rPr>
          <w:rFonts w:ascii="GHEA Grapalat" w:hAnsi="GHEA Grapalat"/>
          <w:lang w:val="nb-NO"/>
        </w:rPr>
        <w:t xml:space="preserve"> 2019</w:t>
      </w:r>
      <w:r w:rsidRPr="00785B9A">
        <w:rPr>
          <w:rFonts w:ascii="GHEA Grapalat" w:hAnsi="GHEA Grapalat"/>
        </w:rPr>
        <w:t>г</w:t>
      </w:r>
      <w:r w:rsidR="004F5622" w:rsidRPr="00785B9A">
        <w:rPr>
          <w:rFonts w:ascii="GHEA Grapalat" w:hAnsi="GHEA Grapalat"/>
          <w:lang w:val="nb-NO"/>
        </w:rPr>
        <w:t>.</w:t>
      </w:r>
      <w:r w:rsidR="003A3A2D" w:rsidRPr="00785B9A">
        <w:rPr>
          <w:rFonts w:ascii="GHEA Grapalat" w:hAnsi="GHEA Grapalat"/>
          <w:lang w:val="nb-NO"/>
        </w:rPr>
        <w:t xml:space="preserve"> </w:t>
      </w:r>
      <w:r w:rsidR="005E7756" w:rsidRPr="00785B9A">
        <w:rPr>
          <w:rFonts w:ascii="GHEA Grapalat" w:hAnsi="GHEA Grapalat"/>
          <w:lang w:val="nb-NO"/>
        </w:rPr>
        <w:t xml:space="preserve"> </w:t>
      </w:r>
    </w:p>
    <w:p w:rsidR="005E7756" w:rsidRPr="00785B9A" w:rsidRDefault="000D5293" w:rsidP="000D5293">
      <w:pPr>
        <w:ind w:right="112"/>
        <w:jc w:val="center"/>
        <w:rPr>
          <w:rFonts w:ascii="GHEA Grapalat" w:eastAsiaTheme="minorHAnsi" w:hAnsi="GHEA Grapalat"/>
          <w:lang w:val="nb-NO"/>
        </w:rPr>
      </w:pPr>
      <w:r w:rsidRPr="000D5293">
        <w:rPr>
          <w:rFonts w:ascii="GHEA Grapalat" w:hAnsi="GHEA Grapalat"/>
        </w:rPr>
        <w:t xml:space="preserve">                                                                                                                                    </w:t>
      </w:r>
      <w:r w:rsidR="00785B9A" w:rsidRPr="00785B9A">
        <w:rPr>
          <w:rFonts w:ascii="GHEA Grapalat" w:hAnsi="GHEA Grapalat"/>
        </w:rPr>
        <w:t>в</w:t>
      </w:r>
      <w:r w:rsidR="00785B9A" w:rsidRPr="00785B9A">
        <w:rPr>
          <w:rFonts w:ascii="GHEA Grapalat" w:hAnsi="GHEA Grapalat"/>
          <w:lang w:val="nb-NO"/>
        </w:rPr>
        <w:t xml:space="preserve"> </w:t>
      </w:r>
      <w:r w:rsidR="003A3A2D" w:rsidRPr="00785B9A">
        <w:rPr>
          <w:rFonts w:ascii="GHEA Grapalat" w:hAnsi="GHEA Grapalat"/>
          <w:lang w:val="nb-NO"/>
        </w:rPr>
        <w:t>1</w:t>
      </w:r>
      <w:r w:rsidR="00705781" w:rsidRPr="00785B9A">
        <w:rPr>
          <w:rFonts w:ascii="GHEA Grapalat" w:hAnsi="GHEA Grapalat"/>
          <w:lang w:val="nb-NO"/>
        </w:rPr>
        <w:t>4</w:t>
      </w:r>
      <w:r w:rsidR="006D6594" w:rsidRPr="00785B9A">
        <w:rPr>
          <w:rFonts w:ascii="GHEA Grapalat" w:hAnsi="GHEA Grapalat"/>
          <w:lang w:val="nb-NO"/>
        </w:rPr>
        <w:t>:0</w:t>
      </w:r>
      <w:r w:rsidR="005E7756" w:rsidRPr="00785B9A">
        <w:rPr>
          <w:rFonts w:ascii="GHEA Grapalat" w:hAnsi="GHEA Grapalat"/>
          <w:lang w:val="nb-NO"/>
        </w:rPr>
        <w:t>0</w:t>
      </w:r>
    </w:p>
    <w:p w:rsidR="008649FB" w:rsidRPr="00785B9A" w:rsidRDefault="00785B9A" w:rsidP="008649FB">
      <w:pPr>
        <w:tabs>
          <w:tab w:val="left" w:pos="8025"/>
          <w:tab w:val="right" w:pos="9355"/>
        </w:tabs>
        <w:rPr>
          <w:rFonts w:ascii="GHEA Grapalat" w:hAnsi="GHEA Grapalat"/>
          <w:sz w:val="20"/>
          <w:szCs w:val="20"/>
          <w:lang w:val="nb-NO"/>
        </w:rPr>
      </w:pPr>
      <w:r w:rsidRPr="00785B9A">
        <w:rPr>
          <w:rFonts w:ascii="GHEA Grapalat" w:hAnsi="GHEA Grapalat"/>
          <w:sz w:val="20"/>
          <w:szCs w:val="20"/>
        </w:rPr>
        <w:t>Участвуют</w:t>
      </w:r>
    </w:p>
    <w:p w:rsidR="008649FB" w:rsidRPr="00785B9A" w:rsidRDefault="00785B9A" w:rsidP="008649FB">
      <w:pPr>
        <w:tabs>
          <w:tab w:val="left" w:pos="8025"/>
          <w:tab w:val="right" w:pos="9355"/>
        </w:tabs>
        <w:spacing w:after="0" w:line="360" w:lineRule="auto"/>
        <w:rPr>
          <w:rFonts w:ascii="GHEA Grapalat" w:hAnsi="GHEA Grapalat"/>
          <w:sz w:val="20"/>
          <w:szCs w:val="20"/>
        </w:rPr>
      </w:pPr>
      <w:r w:rsidRPr="00785B9A">
        <w:rPr>
          <w:rFonts w:ascii="GHEA Grapalat" w:hAnsi="GHEA Grapalat"/>
          <w:sz w:val="20"/>
          <w:szCs w:val="20"/>
        </w:rPr>
        <w:t>Председатель комиссии</w:t>
      </w:r>
      <w:r w:rsidR="008649FB" w:rsidRPr="00785B9A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</w:t>
      </w:r>
      <w:r w:rsidR="0079277A">
        <w:rPr>
          <w:rFonts w:ascii="GHEA Grapalat" w:hAnsi="GHEA Grapalat"/>
          <w:sz w:val="20"/>
          <w:szCs w:val="20"/>
          <w:lang w:val="nb-NO"/>
        </w:rPr>
        <w:t xml:space="preserve">        </w:t>
      </w:r>
      <w:r w:rsidR="008649FB" w:rsidRPr="00785B9A">
        <w:rPr>
          <w:rFonts w:ascii="GHEA Grapalat" w:hAnsi="GHEA Grapalat"/>
          <w:sz w:val="20"/>
          <w:szCs w:val="20"/>
          <w:lang w:val="nb-NO"/>
        </w:rPr>
        <w:t xml:space="preserve">       </w:t>
      </w:r>
      <w:r w:rsidR="003A3A2D" w:rsidRPr="00785B9A">
        <w:rPr>
          <w:rFonts w:ascii="GHEA Grapalat" w:hAnsi="GHEA Grapalat"/>
          <w:sz w:val="20"/>
          <w:szCs w:val="20"/>
          <w:lang w:val="nb-NO"/>
        </w:rPr>
        <w:t xml:space="preserve">  </w:t>
      </w:r>
      <w:r w:rsidR="008649FB" w:rsidRPr="00785B9A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8649FB" w:rsidRPr="00785B9A">
        <w:rPr>
          <w:rFonts w:ascii="GHEA Grapalat" w:hAnsi="GHEA Grapalat"/>
          <w:sz w:val="20"/>
          <w:szCs w:val="20"/>
          <w:lang w:val="nb-NO"/>
        </w:rPr>
        <w:t xml:space="preserve">    </w:t>
      </w:r>
      <w:r w:rsidRPr="00785B9A">
        <w:rPr>
          <w:rFonts w:ascii="GHEA Grapalat" w:hAnsi="GHEA Grapalat"/>
          <w:sz w:val="20"/>
          <w:szCs w:val="20"/>
        </w:rPr>
        <w:t xml:space="preserve">Армен </w:t>
      </w:r>
      <w:proofErr w:type="spellStart"/>
      <w:r w:rsidRPr="00785B9A">
        <w:rPr>
          <w:rFonts w:ascii="GHEA Grapalat" w:hAnsi="GHEA Grapalat"/>
          <w:sz w:val="20"/>
          <w:szCs w:val="20"/>
        </w:rPr>
        <w:t>Хачатрян</w:t>
      </w:r>
      <w:proofErr w:type="spellEnd"/>
    </w:p>
    <w:p w:rsidR="008649FB" w:rsidRPr="00785B9A" w:rsidRDefault="00785B9A" w:rsidP="008649FB">
      <w:pPr>
        <w:tabs>
          <w:tab w:val="left" w:pos="8025"/>
          <w:tab w:val="right" w:pos="9355"/>
        </w:tabs>
        <w:spacing w:after="0" w:line="360" w:lineRule="auto"/>
        <w:rPr>
          <w:rFonts w:ascii="GHEA Grapalat" w:hAnsi="GHEA Grapalat"/>
          <w:sz w:val="20"/>
          <w:szCs w:val="20"/>
        </w:rPr>
      </w:pPr>
      <w:r w:rsidRPr="00785B9A">
        <w:rPr>
          <w:rFonts w:ascii="GHEA Grapalat" w:hAnsi="GHEA Grapalat"/>
          <w:sz w:val="20"/>
          <w:szCs w:val="20"/>
        </w:rPr>
        <w:t>Участники комиссии</w:t>
      </w:r>
      <w:r w:rsidR="008649FB" w:rsidRPr="008649FB">
        <w:rPr>
          <w:rFonts w:ascii="GHEA Grapalat" w:hAnsi="GHEA Grapalat"/>
          <w:sz w:val="20"/>
          <w:szCs w:val="20"/>
        </w:rPr>
        <w:t xml:space="preserve">                                     </w:t>
      </w:r>
      <w:r w:rsidR="006B697C" w:rsidRPr="006B697C">
        <w:rPr>
          <w:rFonts w:ascii="GHEA Grapalat" w:hAnsi="GHEA Grapalat"/>
          <w:sz w:val="20"/>
          <w:szCs w:val="20"/>
        </w:rPr>
        <w:t xml:space="preserve">    </w:t>
      </w:r>
      <w:r w:rsidR="008649FB" w:rsidRPr="008649FB">
        <w:rPr>
          <w:rFonts w:ascii="GHEA Grapalat" w:hAnsi="GHEA Grapalat"/>
          <w:sz w:val="20"/>
          <w:szCs w:val="20"/>
        </w:rPr>
        <w:t xml:space="preserve">             </w:t>
      </w:r>
      <w:r w:rsidRPr="00785B9A">
        <w:rPr>
          <w:rFonts w:ascii="GHEA Grapalat" w:hAnsi="GHEA Grapalat"/>
          <w:sz w:val="20"/>
          <w:szCs w:val="20"/>
        </w:rPr>
        <w:t xml:space="preserve">              </w:t>
      </w:r>
      <w:r w:rsidR="008649FB" w:rsidRPr="008649FB">
        <w:rPr>
          <w:rFonts w:ascii="GHEA Grapalat" w:hAnsi="GHEA Grapalat"/>
          <w:sz w:val="20"/>
          <w:szCs w:val="20"/>
        </w:rPr>
        <w:t xml:space="preserve">  </w:t>
      </w:r>
      <w:r w:rsidR="0079277A" w:rsidRPr="0079277A">
        <w:rPr>
          <w:rFonts w:ascii="GHEA Grapalat" w:hAnsi="GHEA Grapalat"/>
          <w:sz w:val="20"/>
          <w:szCs w:val="20"/>
        </w:rPr>
        <w:t xml:space="preserve">          </w:t>
      </w:r>
      <w:r w:rsidR="008649FB" w:rsidRPr="008649F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32E54">
        <w:rPr>
          <w:rFonts w:ascii="GHEA Grapalat" w:hAnsi="GHEA Grapalat"/>
          <w:sz w:val="20"/>
          <w:szCs w:val="20"/>
        </w:rPr>
        <w:t>Айк</w:t>
      </w:r>
      <w:proofErr w:type="spellEnd"/>
      <w:r w:rsidR="00632E5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632E54">
        <w:rPr>
          <w:rFonts w:ascii="GHEA Grapalat" w:hAnsi="GHEA Grapalat"/>
          <w:sz w:val="20"/>
          <w:szCs w:val="20"/>
        </w:rPr>
        <w:t>Ова</w:t>
      </w:r>
      <w:r w:rsidRPr="00785B9A">
        <w:rPr>
          <w:rFonts w:ascii="GHEA Grapalat" w:hAnsi="GHEA Grapalat"/>
          <w:sz w:val="20"/>
          <w:szCs w:val="20"/>
        </w:rPr>
        <w:t>нисян</w:t>
      </w:r>
      <w:proofErr w:type="spellEnd"/>
      <w:r w:rsidRPr="00785B9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785B9A">
        <w:rPr>
          <w:rFonts w:ascii="GHEA Grapalat" w:hAnsi="GHEA Grapalat"/>
          <w:sz w:val="20"/>
          <w:szCs w:val="20"/>
        </w:rPr>
        <w:t>Седрак</w:t>
      </w:r>
      <w:proofErr w:type="spellEnd"/>
      <w:r w:rsidRPr="00785B9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85B9A">
        <w:rPr>
          <w:rFonts w:ascii="GHEA Grapalat" w:hAnsi="GHEA Grapalat"/>
          <w:sz w:val="20"/>
          <w:szCs w:val="20"/>
        </w:rPr>
        <w:t>Киракосян</w:t>
      </w:r>
      <w:proofErr w:type="spellEnd"/>
      <w:r w:rsidRPr="00785B9A">
        <w:rPr>
          <w:rFonts w:ascii="GHEA Grapalat" w:hAnsi="GHEA Grapalat"/>
          <w:sz w:val="20"/>
          <w:szCs w:val="20"/>
        </w:rPr>
        <w:t xml:space="preserve"> </w:t>
      </w:r>
    </w:p>
    <w:p w:rsidR="008649FB" w:rsidRPr="008649FB" w:rsidRDefault="00785B9A" w:rsidP="008649FB">
      <w:pPr>
        <w:tabs>
          <w:tab w:val="left" w:pos="8025"/>
          <w:tab w:val="right" w:pos="9355"/>
        </w:tabs>
        <w:spacing w:after="0" w:line="360" w:lineRule="auto"/>
        <w:rPr>
          <w:rFonts w:ascii="GHEA Grapalat" w:hAnsi="GHEA Grapalat"/>
          <w:sz w:val="20"/>
          <w:szCs w:val="20"/>
        </w:rPr>
      </w:pPr>
      <w:r w:rsidRPr="00785B9A">
        <w:rPr>
          <w:rFonts w:ascii="GHEA Grapalat" w:hAnsi="GHEA Grapalat"/>
          <w:sz w:val="20"/>
          <w:szCs w:val="20"/>
        </w:rPr>
        <w:t>Секретарь комиссии</w:t>
      </w:r>
      <w:r w:rsidR="008649FB" w:rsidRPr="008649FB">
        <w:rPr>
          <w:rFonts w:ascii="GHEA Grapalat" w:hAnsi="GHEA Grapalat"/>
          <w:sz w:val="20"/>
          <w:szCs w:val="20"/>
        </w:rPr>
        <w:t xml:space="preserve">                                                                               </w:t>
      </w:r>
      <w:r w:rsidR="0079277A" w:rsidRPr="00886797">
        <w:rPr>
          <w:rFonts w:ascii="GHEA Grapalat" w:hAnsi="GHEA Grapalat"/>
          <w:sz w:val="20"/>
          <w:szCs w:val="20"/>
        </w:rPr>
        <w:t xml:space="preserve">       </w:t>
      </w:r>
      <w:r w:rsidR="008649FB" w:rsidRPr="008649FB">
        <w:rPr>
          <w:rFonts w:ascii="GHEA Grapalat" w:hAnsi="GHEA Grapalat"/>
          <w:sz w:val="20"/>
          <w:szCs w:val="20"/>
        </w:rPr>
        <w:t xml:space="preserve">                     </w:t>
      </w:r>
      <w:r w:rsidRPr="00785B9A">
        <w:rPr>
          <w:rFonts w:ascii="GHEA Grapalat" w:hAnsi="GHEA Grapalat"/>
          <w:sz w:val="20"/>
          <w:szCs w:val="20"/>
        </w:rPr>
        <w:t xml:space="preserve">   Нелли Абовян</w:t>
      </w:r>
    </w:p>
    <w:p w:rsidR="00B24CCA" w:rsidRPr="00F630D3" w:rsidRDefault="00B24CCA" w:rsidP="00B24CCA">
      <w:pPr>
        <w:spacing w:after="0"/>
        <w:ind w:right="-30"/>
        <w:rPr>
          <w:rFonts w:ascii="GHEA Grapalat" w:hAnsi="GHEA Grapalat"/>
        </w:rPr>
      </w:pPr>
    </w:p>
    <w:p w:rsidR="004F5622" w:rsidRPr="00F630D3" w:rsidRDefault="004F5622" w:rsidP="004F5622">
      <w:pPr>
        <w:spacing w:after="0"/>
        <w:ind w:right="-30"/>
        <w:jc w:val="right"/>
        <w:rPr>
          <w:rFonts w:ascii="GHEA Grapalat" w:hAnsi="GHEA Grapalat"/>
        </w:rPr>
      </w:pPr>
    </w:p>
    <w:p w:rsidR="000651C3" w:rsidRPr="00CA0B5E" w:rsidRDefault="000651C3" w:rsidP="000651C3">
      <w:pPr>
        <w:ind w:firstLine="284"/>
        <w:jc w:val="both"/>
        <w:rPr>
          <w:rFonts w:ascii="GHEA Grapalat" w:hAnsi="GHEA Grapalat" w:cs="Sylfaen"/>
          <w:sz w:val="20"/>
          <w:szCs w:val="20"/>
        </w:rPr>
      </w:pPr>
      <w:r w:rsidRPr="007E10C6">
        <w:rPr>
          <w:rFonts w:ascii="GHEA Grapalat" w:hAnsi="GHEA Grapalat"/>
          <w:b/>
          <w:bCs/>
          <w:iCs/>
          <w:sz w:val="20"/>
          <w:szCs w:val="20"/>
        </w:rPr>
        <w:t></w:t>
      </w:r>
      <w:r w:rsidR="00FF692A" w:rsidRPr="00FF692A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FF692A" w:rsidRPr="00FF692A">
        <w:rPr>
          <w:rFonts w:ascii="GHEA Grapalat" w:hAnsi="GHEA Grapalat"/>
          <w:b/>
          <w:sz w:val="20"/>
          <w:szCs w:val="20"/>
          <w:lang w:val="nb-NO"/>
        </w:rPr>
        <w:t>HH AN QKC</w:t>
      </w:r>
      <w:r w:rsidR="007E10C6" w:rsidRPr="00FF692A">
        <w:rPr>
          <w:rFonts w:ascii="GHEA Grapalat" w:hAnsi="GHEA Grapalat"/>
          <w:b/>
          <w:sz w:val="20"/>
          <w:szCs w:val="20"/>
        </w:rPr>
        <w:t>-</w:t>
      </w:r>
      <w:r w:rsidR="0064565B" w:rsidRPr="00FF692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64565B" w:rsidRPr="00FF692A">
        <w:rPr>
          <w:rFonts w:ascii="GHEA Grapalat" w:hAnsi="GHEA Grapalat"/>
          <w:b/>
          <w:sz w:val="20"/>
          <w:szCs w:val="20"/>
          <w:lang w:val="en-US"/>
        </w:rPr>
        <w:t>GHTsDzB</w:t>
      </w:r>
      <w:proofErr w:type="spellEnd"/>
      <w:r w:rsidR="0064565B">
        <w:rPr>
          <w:rFonts w:ascii="GHEA Grapalat" w:hAnsi="GHEA Grapalat"/>
          <w:b/>
          <w:sz w:val="20"/>
          <w:szCs w:val="20"/>
        </w:rPr>
        <w:t xml:space="preserve"> </w:t>
      </w:r>
      <w:r w:rsidR="00533190">
        <w:rPr>
          <w:rFonts w:ascii="GHEA Grapalat" w:hAnsi="GHEA Grapalat"/>
          <w:b/>
          <w:sz w:val="20"/>
          <w:szCs w:val="20"/>
        </w:rPr>
        <w:t>-19/</w:t>
      </w:r>
      <w:r w:rsidR="00533190" w:rsidRPr="00533190">
        <w:rPr>
          <w:rFonts w:ascii="GHEA Grapalat" w:hAnsi="GHEA Grapalat"/>
          <w:b/>
          <w:sz w:val="20"/>
          <w:szCs w:val="20"/>
        </w:rPr>
        <w:t>6</w:t>
      </w:r>
      <w:r w:rsidRPr="00F630D3">
        <w:rPr>
          <w:rFonts w:ascii="GHEA Grapalat" w:hAnsi="GHEA Grapalat"/>
          <w:b/>
          <w:sz w:val="20"/>
          <w:szCs w:val="20"/>
        </w:rPr>
        <w:t xml:space="preserve">» </w:t>
      </w:r>
      <w:r w:rsidR="005648E1" w:rsidRPr="005648E1">
        <w:rPr>
          <w:rFonts w:ascii="GHEA Grapalat" w:hAnsi="GHEA Grapalat"/>
          <w:b/>
          <w:sz w:val="20"/>
          <w:szCs w:val="20"/>
        </w:rPr>
        <w:t xml:space="preserve">о </w:t>
      </w:r>
      <w:r w:rsidR="005648E1">
        <w:rPr>
          <w:rFonts w:ascii="GHEA Grapalat" w:hAnsi="GHEA Grapalat" w:cs="Sylfaen"/>
          <w:b/>
          <w:sz w:val="20"/>
          <w:szCs w:val="20"/>
        </w:rPr>
        <w:t>процедур</w:t>
      </w:r>
      <w:r w:rsidR="005648E1" w:rsidRPr="005648E1">
        <w:rPr>
          <w:rFonts w:ascii="GHEA Grapalat" w:hAnsi="GHEA Grapalat" w:cs="Sylfaen"/>
          <w:b/>
          <w:sz w:val="20"/>
          <w:szCs w:val="20"/>
        </w:rPr>
        <w:t>е</w:t>
      </w:r>
      <w:r w:rsidR="00785B9A" w:rsidRPr="00CA0B5E">
        <w:rPr>
          <w:rFonts w:ascii="GHEA Grapalat" w:hAnsi="GHEA Grapalat" w:cs="Sylfaen"/>
          <w:b/>
          <w:sz w:val="20"/>
          <w:szCs w:val="20"/>
        </w:rPr>
        <w:t xml:space="preserve"> кодирования, оценки ре</w:t>
      </w:r>
      <w:r w:rsidR="00C93829">
        <w:rPr>
          <w:rFonts w:ascii="GHEA Grapalat" w:hAnsi="GHEA Grapalat" w:cs="Sylfaen"/>
          <w:b/>
          <w:sz w:val="20"/>
          <w:szCs w:val="20"/>
        </w:rPr>
        <w:t xml:space="preserve">зультатов и подписания </w:t>
      </w:r>
      <w:r w:rsidR="00C93829" w:rsidRPr="00C93829">
        <w:rPr>
          <w:rFonts w:ascii="GHEA Grapalat" w:hAnsi="GHEA Grapalat" w:cs="Sylfaen"/>
          <w:b/>
          <w:sz w:val="20"/>
          <w:szCs w:val="20"/>
        </w:rPr>
        <w:t>договора</w:t>
      </w:r>
      <w:r w:rsidR="00785B9A" w:rsidRPr="00CA0B5E">
        <w:rPr>
          <w:rFonts w:ascii="GHEA Grapalat" w:hAnsi="GHEA Grapalat" w:cs="Sylfaen"/>
          <w:b/>
          <w:sz w:val="20"/>
          <w:szCs w:val="20"/>
        </w:rPr>
        <w:t>.</w:t>
      </w:r>
    </w:p>
    <w:p w:rsidR="000651C3" w:rsidRPr="0064565B" w:rsidRDefault="000651C3" w:rsidP="0025466A">
      <w:pPr>
        <w:spacing w:after="0" w:line="240" w:lineRule="auto"/>
        <w:ind w:firstLine="284"/>
        <w:jc w:val="both"/>
        <w:rPr>
          <w:rFonts w:ascii="GHEA Grapalat" w:hAnsi="GHEA Grapalat" w:cs="Sylfaen"/>
          <w:sz w:val="20"/>
          <w:szCs w:val="20"/>
        </w:rPr>
      </w:pPr>
      <w:r w:rsidRPr="00937E04">
        <w:rPr>
          <w:rFonts w:ascii="GHEA Grapalat" w:hAnsi="GHEA Grapalat" w:cs="Sylfaen"/>
          <w:sz w:val="20"/>
          <w:szCs w:val="20"/>
          <w:lang w:val="es-ES"/>
        </w:rPr>
        <w:t xml:space="preserve">1. </w:t>
      </w:r>
      <w:r w:rsidR="00DE36CE">
        <w:rPr>
          <w:rFonts w:ascii="GHEA Grapalat" w:hAnsi="GHEA Grapalat" w:cs="Tahoma"/>
          <w:sz w:val="20"/>
          <w:szCs w:val="20"/>
          <w:lang w:val="af-ZA"/>
        </w:rPr>
        <w:t>Д</w:t>
      </w:r>
      <w:r w:rsidR="00EE6E65">
        <w:rPr>
          <w:rFonts w:ascii="GHEA Grapalat" w:hAnsi="GHEA Grapalat" w:cs="Tahoma"/>
          <w:sz w:val="20"/>
          <w:szCs w:val="20"/>
          <w:lang w:val="af-ZA"/>
        </w:rPr>
        <w:t xml:space="preserve">ля приобретения </w:t>
      </w:r>
      <w:r w:rsidR="00EE6E65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услуг </w:t>
      </w:r>
      <w:r w:rsidR="00DE36CE">
        <w:rPr>
          <w:rFonts w:ascii="GHEA Grapalat" w:hAnsi="GHEA Grapalat" w:cs="Tahoma"/>
          <w:sz w:val="20"/>
          <w:szCs w:val="20"/>
          <w:lang w:val="af-ZA"/>
        </w:rPr>
        <w:t>в течении 2019г. п</w:t>
      </w:r>
      <w:r w:rsidR="00EE6E65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о </w:t>
      </w:r>
      <w:r w:rsidR="009E3244">
        <w:rPr>
          <w:rFonts w:ascii="GHEA Grapalat" w:eastAsia="Cambria" w:hAnsi="GHEA Grapalat" w:cs="Tahoma"/>
          <w:sz w:val="20"/>
          <w:szCs w:val="20"/>
          <w:lang w:val="af-ZA"/>
        </w:rPr>
        <w:t xml:space="preserve">техническому </w:t>
      </w:r>
      <w:r w:rsidR="00EE6E65" w:rsidRPr="00774FC3">
        <w:rPr>
          <w:rFonts w:ascii="GHEA Grapalat" w:eastAsia="Cambria" w:hAnsi="GHEA Grapalat" w:cs="Tahoma"/>
          <w:sz w:val="20"/>
          <w:szCs w:val="20"/>
          <w:lang w:val="af-ZA"/>
        </w:rPr>
        <w:t>обслуживанию и ремонту кондиционеров для нужд  Уголовно исполнительной службы  Министерства юстиции Республики Армения</w:t>
      </w:r>
      <w:r w:rsidR="002B52A0">
        <w:rPr>
          <w:rFonts w:ascii="GHEA Grapalat" w:eastAsia="Cambria" w:hAnsi="GHEA Grapalat" w:cs="Tahoma"/>
          <w:sz w:val="20"/>
          <w:szCs w:val="20"/>
          <w:lang w:val="af-ZA"/>
        </w:rPr>
        <w:t>,</w:t>
      </w:r>
      <w:r w:rsidR="00EE6E65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 </w:t>
      </w:r>
      <w:r w:rsidR="00C05B5D">
        <w:rPr>
          <w:rFonts w:ascii="GHEA Grapalat" w:hAnsi="GHEA Grapalat" w:cs="Sylfaen"/>
          <w:sz w:val="20"/>
          <w:szCs w:val="20"/>
          <w:lang w:val="nb-NO"/>
        </w:rPr>
        <w:t>в</w:t>
      </w:r>
      <w:r w:rsidR="00CA0B5E" w:rsidRPr="00CA0B5E">
        <w:rPr>
          <w:rFonts w:ascii="GHEA Grapalat" w:hAnsi="GHEA Grapalat" w:cs="Sylfaen"/>
          <w:sz w:val="20"/>
          <w:szCs w:val="20"/>
          <w:lang w:val="nb-NO"/>
        </w:rPr>
        <w:t xml:space="preserve"> процессе оценки порядка зак</w:t>
      </w:r>
      <w:r w:rsidR="009E3244">
        <w:rPr>
          <w:rFonts w:ascii="GHEA Grapalat" w:hAnsi="GHEA Grapalat" w:cs="Sylfaen"/>
          <w:sz w:val="20"/>
          <w:szCs w:val="20"/>
          <w:lang w:val="nb-NO"/>
        </w:rPr>
        <w:t xml:space="preserve">упки </w:t>
      </w:r>
      <w:r w:rsidR="00CA0B5E" w:rsidRPr="00CA0B5E">
        <w:rPr>
          <w:rFonts w:ascii="GHEA Grapalat" w:hAnsi="GHEA Grapalat" w:cs="Sylfaen"/>
          <w:sz w:val="20"/>
          <w:szCs w:val="20"/>
          <w:lang w:val="nb-NO"/>
        </w:rPr>
        <w:t xml:space="preserve"> в виде</w:t>
      </w:r>
      <w:r w:rsidR="002B52A0">
        <w:rPr>
          <w:rFonts w:ascii="GHEA Grapalat" w:hAnsi="GHEA Grapalat" w:cs="Sylfaen"/>
          <w:sz w:val="20"/>
          <w:szCs w:val="20"/>
          <w:lang w:val="nb-NO"/>
        </w:rPr>
        <w:t xml:space="preserve"> запросов предложений</w:t>
      </w:r>
      <w:r w:rsidR="001E1261">
        <w:rPr>
          <w:rFonts w:ascii="GHEA Grapalat" w:hAnsi="GHEA Grapalat" w:cs="Sylfaen"/>
          <w:sz w:val="20"/>
          <w:szCs w:val="20"/>
          <w:lang w:val="nb-NO"/>
        </w:rPr>
        <w:t xml:space="preserve"> под шифром </w:t>
      </w:r>
      <w:r w:rsidR="001E1261" w:rsidRPr="00937E04">
        <w:rPr>
          <w:rFonts w:ascii="GHEA Grapalat" w:hAnsi="GHEA Grapalat" w:cs="Sylfaen"/>
          <w:b/>
          <w:sz w:val="20"/>
          <w:szCs w:val="20"/>
          <w:lang w:val="es-ES"/>
        </w:rPr>
        <w:t></w:t>
      </w:r>
      <w:r w:rsidR="00A65CB0">
        <w:rPr>
          <w:rFonts w:ascii="GHEA Grapalat" w:hAnsi="GHEA Grapalat"/>
          <w:b/>
          <w:sz w:val="20"/>
          <w:szCs w:val="20"/>
          <w:lang w:val="es-ES"/>
        </w:rPr>
        <w:t>HH AN QKC</w:t>
      </w:r>
      <w:r w:rsidR="001E1261" w:rsidRPr="007E10C6">
        <w:rPr>
          <w:rFonts w:ascii="GHEA Grapalat" w:hAnsi="GHEA Grapalat"/>
          <w:b/>
          <w:sz w:val="20"/>
          <w:szCs w:val="20"/>
          <w:lang w:val="es-ES"/>
        </w:rPr>
        <w:t>-</w:t>
      </w:r>
      <w:proofErr w:type="spellStart"/>
      <w:r w:rsidR="0064565B">
        <w:rPr>
          <w:rFonts w:ascii="GHEA Grapalat" w:hAnsi="GHEA Grapalat"/>
          <w:b/>
          <w:sz w:val="20"/>
          <w:szCs w:val="20"/>
          <w:lang w:val="en-US"/>
        </w:rPr>
        <w:t>GHTsDzB</w:t>
      </w:r>
      <w:proofErr w:type="spellEnd"/>
      <w:r w:rsidR="001E1261">
        <w:rPr>
          <w:rFonts w:ascii="GHEA Grapalat" w:hAnsi="GHEA Grapalat"/>
          <w:b/>
          <w:sz w:val="20"/>
          <w:szCs w:val="20"/>
          <w:lang w:val="es-ES"/>
        </w:rPr>
        <w:t>-19/6</w:t>
      </w:r>
      <w:r w:rsidR="001E1261" w:rsidRPr="00937E04">
        <w:rPr>
          <w:rFonts w:ascii="GHEA Grapalat" w:hAnsi="GHEA Grapalat" w:cs="Sylfaen"/>
          <w:b/>
          <w:sz w:val="20"/>
          <w:szCs w:val="20"/>
          <w:lang w:val="es-ES"/>
        </w:rPr>
        <w:t></w:t>
      </w:r>
      <w:r w:rsidR="002B52A0">
        <w:rPr>
          <w:rFonts w:ascii="GHEA Grapalat" w:hAnsi="GHEA Grapalat" w:cs="Sylfaen"/>
          <w:sz w:val="20"/>
          <w:szCs w:val="20"/>
          <w:lang w:val="nb-NO"/>
        </w:rPr>
        <w:t>, комиссия</w:t>
      </w:r>
      <w:r w:rsidR="00CA0B5E" w:rsidRPr="00CA0B5E">
        <w:rPr>
          <w:rFonts w:ascii="GHEA Grapalat" w:hAnsi="GHEA Grapalat" w:cs="Sylfaen"/>
          <w:sz w:val="20"/>
          <w:szCs w:val="20"/>
          <w:lang w:val="nb-NO"/>
        </w:rPr>
        <w:t xml:space="preserve"> учитывая</w:t>
      </w:r>
      <w:r w:rsidR="009423FC">
        <w:rPr>
          <w:rFonts w:ascii="GHEA Grapalat" w:hAnsi="GHEA Grapalat" w:cs="Sylfaen"/>
          <w:sz w:val="20"/>
          <w:szCs w:val="20"/>
          <w:lang w:val="nb-NO"/>
        </w:rPr>
        <w:t>,</w:t>
      </w:r>
      <w:r w:rsidR="00C05B5D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1E1261">
        <w:rPr>
          <w:rFonts w:ascii="GHEA Grapalat" w:hAnsi="GHEA Grapalat" w:cs="Sylfaen"/>
          <w:sz w:val="20"/>
          <w:szCs w:val="20"/>
          <w:lang w:val="nb-NO"/>
        </w:rPr>
        <w:t xml:space="preserve">тот факт </w:t>
      </w:r>
      <w:r w:rsidR="00C05B5D">
        <w:rPr>
          <w:rFonts w:ascii="GHEA Grapalat" w:hAnsi="GHEA Grapalat" w:cs="Sylfaen"/>
          <w:sz w:val="20"/>
          <w:szCs w:val="20"/>
          <w:lang w:val="nb-NO"/>
        </w:rPr>
        <w:t>что первое место выиграл участник</w:t>
      </w:r>
      <w:r w:rsidR="00C10582" w:rsidRPr="00C10582">
        <w:rPr>
          <w:rFonts w:ascii="GHEA Grapalat" w:hAnsi="GHEA Grapalat" w:cs="Sylfaen"/>
          <w:b/>
          <w:sz w:val="20"/>
          <w:szCs w:val="20"/>
          <w:lang w:val="es-ES"/>
        </w:rPr>
        <w:t xml:space="preserve"> И/П </w:t>
      </w:r>
      <w:r w:rsidR="00C10582" w:rsidRPr="00C10582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C10582">
        <w:rPr>
          <w:rFonts w:ascii="GHEA Grapalat" w:hAnsi="GHEA Grapalat" w:cs="Arial"/>
          <w:b/>
          <w:sz w:val="20"/>
          <w:szCs w:val="20"/>
          <w:lang w:val="es-ES"/>
        </w:rPr>
        <w:t>Ануш Петросян»</w:t>
      </w:r>
      <w:r w:rsidR="0064565B">
        <w:rPr>
          <w:rFonts w:ascii="GHEA Grapalat" w:hAnsi="GHEA Grapalat" w:cs="Arial"/>
          <w:b/>
          <w:sz w:val="20"/>
          <w:szCs w:val="20"/>
          <w:lang w:val="es-ES"/>
        </w:rPr>
        <w:t>,</w:t>
      </w:r>
      <w:r w:rsidR="00C10582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="00DB56C1">
        <w:rPr>
          <w:rFonts w:ascii="GHEA Grapalat" w:hAnsi="GHEA Grapalat" w:cs="Sylfaen"/>
          <w:sz w:val="20"/>
          <w:szCs w:val="20"/>
          <w:lang w:val="nb-NO"/>
        </w:rPr>
        <w:t xml:space="preserve"> чьи д</w:t>
      </w:r>
      <w:r w:rsidR="0064565B">
        <w:rPr>
          <w:rFonts w:ascii="GHEA Grapalat" w:hAnsi="GHEA Grapalat" w:cs="Sylfaen"/>
          <w:sz w:val="20"/>
          <w:szCs w:val="20"/>
          <w:lang w:val="nb-NO"/>
        </w:rPr>
        <w:t xml:space="preserve">окументы </w:t>
      </w:r>
      <w:proofErr w:type="spellStart"/>
      <w:r w:rsidR="0064565B">
        <w:rPr>
          <w:rFonts w:ascii="GHEA Grapalat" w:hAnsi="GHEA Grapalat" w:cs="Tahoma Armenian"/>
          <w:color w:val="000000" w:themeColor="text1"/>
          <w:sz w:val="20"/>
          <w:szCs w:val="20"/>
        </w:rPr>
        <w:t>предусмотренн</w:t>
      </w:r>
      <w:r w:rsidR="0064565B" w:rsidRPr="0064565B">
        <w:rPr>
          <w:rFonts w:ascii="GHEA Grapalat" w:hAnsi="GHEA Grapalat" w:cs="Tahoma Armenian"/>
          <w:color w:val="000000" w:themeColor="text1"/>
          <w:sz w:val="20"/>
          <w:szCs w:val="20"/>
        </w:rPr>
        <w:t>ы</w:t>
      </w:r>
      <w:proofErr w:type="spellEnd"/>
      <w:r w:rsidR="0064565B" w:rsidRPr="0064565B">
        <w:rPr>
          <w:rFonts w:ascii="GHEA Grapalat" w:hAnsi="GHEA Grapalat" w:cs="Tahoma Armenian"/>
          <w:color w:val="000000" w:themeColor="text1"/>
          <w:sz w:val="20"/>
          <w:szCs w:val="20"/>
        </w:rPr>
        <w:t xml:space="preserve"> законодательством и приглашением, и</w:t>
      </w:r>
      <w:r w:rsidR="0064565B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CA0B5E" w:rsidRPr="00CA0B5E">
        <w:rPr>
          <w:rFonts w:ascii="GHEA Grapalat" w:hAnsi="GHEA Grapalat" w:cs="Sylfaen"/>
          <w:sz w:val="20"/>
          <w:szCs w:val="20"/>
          <w:lang w:val="nb-NO"/>
        </w:rPr>
        <w:t xml:space="preserve">соответствуют требованиям приглашения, а также основаны на информации, представленной в пункте 7.13 приглашения, представленного </w:t>
      </w:r>
      <w:r w:rsidR="00C05B5D">
        <w:rPr>
          <w:rFonts w:ascii="GHEA Grapalat" w:hAnsi="GHEA Grapalat" w:cs="Tahoma Armenian"/>
          <w:color w:val="000000" w:themeColor="text1"/>
          <w:sz w:val="20"/>
          <w:szCs w:val="20"/>
        </w:rPr>
        <w:t>Комитет</w:t>
      </w:r>
      <w:r w:rsidR="00C05B5D" w:rsidRPr="00C05B5D">
        <w:rPr>
          <w:rFonts w:ascii="GHEA Grapalat" w:hAnsi="GHEA Grapalat" w:cs="Tahoma Armenian"/>
          <w:color w:val="000000" w:themeColor="text1"/>
          <w:sz w:val="20"/>
          <w:szCs w:val="20"/>
        </w:rPr>
        <w:t>у государственных доходов при Правительстве РА, решил:</w:t>
      </w:r>
      <w:r w:rsidR="0064565B" w:rsidRPr="0064565B">
        <w:rPr>
          <w:rFonts w:ascii="GHEA Grapalat" w:hAnsi="GHEA Grapalat" w:cs="Tahoma Armenian"/>
          <w:color w:val="000000" w:themeColor="text1"/>
          <w:sz w:val="20"/>
          <w:szCs w:val="20"/>
        </w:rPr>
        <w:t xml:space="preserve">           </w:t>
      </w:r>
    </w:p>
    <w:p w:rsidR="000651C3" w:rsidRPr="00937E04" w:rsidRDefault="000651C3" w:rsidP="0025466A">
      <w:pPr>
        <w:spacing w:after="0" w:line="240" w:lineRule="auto"/>
        <w:ind w:firstLine="284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 w:rsidRPr="00937E04">
        <w:rPr>
          <w:rFonts w:ascii="GHEA Grapalat" w:hAnsi="GHEA Grapalat" w:cs="Sylfaen"/>
          <w:sz w:val="20"/>
          <w:szCs w:val="20"/>
          <w:lang w:val="es-ES"/>
        </w:rPr>
        <w:t xml:space="preserve">1.1. </w:t>
      </w:r>
      <w:r w:rsidR="005E6F31">
        <w:rPr>
          <w:rFonts w:ascii="GHEA Grapalat" w:hAnsi="GHEA Grapalat"/>
          <w:sz w:val="20"/>
          <w:szCs w:val="20"/>
          <w:lang w:val="nb-NO"/>
        </w:rPr>
        <w:t>П</w:t>
      </w:r>
      <w:r w:rsidR="005E6F31" w:rsidRPr="005D558F">
        <w:rPr>
          <w:rFonts w:ascii="GHEA Grapalat" w:hAnsi="GHEA Grapalat"/>
          <w:sz w:val="20"/>
          <w:szCs w:val="20"/>
          <w:lang w:val="nb-NO"/>
        </w:rPr>
        <w:t xml:space="preserve">обедителем первого места </w:t>
      </w:r>
      <w:r w:rsidR="005E6F31"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="00BB15DD" w:rsidRPr="00937E04">
        <w:rPr>
          <w:rFonts w:ascii="GHEA Grapalat" w:hAnsi="GHEA Grapalat" w:cs="Sylfaen"/>
          <w:b/>
          <w:sz w:val="20"/>
          <w:szCs w:val="20"/>
          <w:lang w:val="es-ES"/>
        </w:rPr>
        <w:t></w:t>
      </w:r>
      <w:r w:rsidR="005C404C">
        <w:rPr>
          <w:rFonts w:ascii="GHEA Grapalat" w:hAnsi="GHEA Grapalat"/>
          <w:b/>
          <w:sz w:val="20"/>
          <w:szCs w:val="20"/>
          <w:lang w:val="en-US"/>
        </w:rPr>
        <w:t>HH</w:t>
      </w:r>
      <w:r w:rsidR="005C404C" w:rsidRPr="005C404C">
        <w:rPr>
          <w:rFonts w:ascii="GHEA Grapalat" w:hAnsi="GHEA Grapalat"/>
          <w:b/>
          <w:sz w:val="20"/>
          <w:szCs w:val="20"/>
        </w:rPr>
        <w:t xml:space="preserve"> </w:t>
      </w:r>
      <w:r w:rsidR="005C404C">
        <w:rPr>
          <w:rFonts w:ascii="GHEA Grapalat" w:hAnsi="GHEA Grapalat"/>
          <w:b/>
          <w:sz w:val="20"/>
          <w:szCs w:val="20"/>
          <w:lang w:val="en-US"/>
        </w:rPr>
        <w:t>AN</w:t>
      </w:r>
      <w:r w:rsidR="005C404C" w:rsidRPr="005C404C">
        <w:rPr>
          <w:rFonts w:ascii="GHEA Grapalat" w:hAnsi="GHEA Grapalat"/>
          <w:b/>
          <w:sz w:val="20"/>
          <w:szCs w:val="20"/>
        </w:rPr>
        <w:t xml:space="preserve"> </w:t>
      </w:r>
      <w:r w:rsidR="005C404C">
        <w:rPr>
          <w:rFonts w:ascii="GHEA Grapalat" w:hAnsi="GHEA Grapalat"/>
          <w:b/>
          <w:sz w:val="20"/>
          <w:szCs w:val="20"/>
          <w:lang w:val="en-US"/>
        </w:rPr>
        <w:t>QKC</w:t>
      </w:r>
      <w:r w:rsidR="00BB15DD" w:rsidRPr="007E10C6">
        <w:rPr>
          <w:rFonts w:ascii="GHEA Grapalat" w:hAnsi="GHEA Grapalat"/>
          <w:b/>
          <w:sz w:val="20"/>
          <w:szCs w:val="20"/>
          <w:lang w:val="nb-NO"/>
        </w:rPr>
        <w:t>-</w:t>
      </w:r>
      <w:r w:rsidR="0064565B" w:rsidRPr="0064565B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64565B">
        <w:rPr>
          <w:rFonts w:ascii="GHEA Grapalat" w:hAnsi="GHEA Grapalat"/>
          <w:b/>
          <w:sz w:val="20"/>
          <w:szCs w:val="20"/>
          <w:lang w:val="en-US"/>
        </w:rPr>
        <w:t>GHTsDzB</w:t>
      </w:r>
      <w:proofErr w:type="spellEnd"/>
      <w:r w:rsidR="0064565B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BB15DD">
        <w:rPr>
          <w:rFonts w:ascii="GHEA Grapalat" w:hAnsi="GHEA Grapalat"/>
          <w:b/>
          <w:sz w:val="20"/>
          <w:szCs w:val="20"/>
          <w:lang w:val="es-ES"/>
        </w:rPr>
        <w:t>-19/6</w:t>
      </w:r>
      <w:r w:rsidR="00BB15DD" w:rsidRPr="00937E04">
        <w:rPr>
          <w:rFonts w:ascii="GHEA Grapalat" w:hAnsi="GHEA Grapalat" w:cs="Sylfaen"/>
          <w:b/>
          <w:sz w:val="20"/>
          <w:szCs w:val="20"/>
          <w:lang w:val="es-ES"/>
        </w:rPr>
        <w:t></w:t>
      </w:r>
      <w:r w:rsidR="00BB15DD" w:rsidRPr="00937E0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B15DD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5E6F31">
        <w:rPr>
          <w:rFonts w:ascii="GHEA Grapalat" w:hAnsi="GHEA Grapalat"/>
          <w:sz w:val="20"/>
          <w:szCs w:val="20"/>
          <w:lang w:val="nb-NO"/>
        </w:rPr>
        <w:t xml:space="preserve">признать И/П </w:t>
      </w:r>
      <w:r w:rsidR="005E6F31" w:rsidRPr="003B7A19">
        <w:rPr>
          <w:rFonts w:ascii="GHEA Grapalat" w:hAnsi="GHEA Grapalat"/>
          <w:sz w:val="20"/>
          <w:szCs w:val="20"/>
          <w:lang w:val="nb-NO"/>
        </w:rPr>
        <w:t>«</w:t>
      </w:r>
      <w:r w:rsidR="005E6F31">
        <w:rPr>
          <w:rFonts w:ascii="GHEA Grapalat" w:hAnsi="GHEA Grapalat"/>
          <w:sz w:val="20"/>
          <w:szCs w:val="20"/>
          <w:lang w:val="nb-NO"/>
        </w:rPr>
        <w:t>Ануш Петросян»</w:t>
      </w:r>
      <w:r w:rsidR="00BB15DD">
        <w:rPr>
          <w:rFonts w:ascii="GHEA Grapalat" w:hAnsi="GHEA Grapalat"/>
          <w:sz w:val="20"/>
          <w:szCs w:val="20"/>
          <w:lang w:val="nb-NO"/>
        </w:rPr>
        <w:t xml:space="preserve">, </w:t>
      </w:r>
      <w:r w:rsidR="00BB15DD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чья </w:t>
      </w:r>
      <w:r w:rsidR="00BB15DD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предложенная цена минимальна и не превышает финансовых средств, предназначенных для этой покупки.</w:t>
      </w:r>
      <w:r w:rsidR="00BB15DD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  </w:t>
      </w:r>
    </w:p>
    <w:p w:rsidR="000651C3" w:rsidRPr="00937E04" w:rsidRDefault="00937E04" w:rsidP="0025466A">
      <w:pPr>
        <w:shd w:val="clear" w:color="auto" w:fill="FFFFFF"/>
        <w:tabs>
          <w:tab w:val="left" w:pos="0"/>
          <w:tab w:val="left" w:pos="10065"/>
        </w:tabs>
        <w:spacing w:after="0" w:line="240" w:lineRule="auto"/>
        <w:ind w:right="54" w:firstLine="284"/>
        <w:jc w:val="both"/>
        <w:rPr>
          <w:rFonts w:ascii="GHEA Grapalat" w:hAnsi="GHEA Grapalat"/>
          <w:sz w:val="20"/>
          <w:szCs w:val="20"/>
          <w:lang w:val="nb-NO"/>
        </w:rPr>
      </w:pPr>
      <w:r w:rsidRPr="00937E04">
        <w:rPr>
          <w:rFonts w:ascii="GHEA Grapalat" w:hAnsi="GHEA Grapalat"/>
          <w:sz w:val="20"/>
          <w:szCs w:val="20"/>
          <w:lang w:val="nb-NO"/>
        </w:rPr>
        <w:t>1.2</w:t>
      </w:r>
      <w:r w:rsidR="000651C3" w:rsidRPr="00937E04">
        <w:rPr>
          <w:rFonts w:ascii="GHEA Grapalat" w:hAnsi="GHEA Grapalat"/>
          <w:sz w:val="20"/>
          <w:szCs w:val="20"/>
          <w:lang w:val="nb-NO"/>
        </w:rPr>
        <w:t xml:space="preserve">. </w:t>
      </w:r>
      <w:r w:rsidR="00CA0B5E">
        <w:rPr>
          <w:rFonts w:ascii="GHEA Grapalat" w:hAnsi="GHEA Grapalat"/>
          <w:sz w:val="20"/>
          <w:szCs w:val="20"/>
          <w:lang w:val="nb-NO"/>
        </w:rPr>
        <w:t>Подтвердить</w:t>
      </w:r>
      <w:r w:rsidR="00CA0B5E" w:rsidRPr="00CA0B5E">
        <w:rPr>
          <w:rFonts w:ascii="GHEA Grapalat" w:hAnsi="GHEA Grapalat"/>
          <w:sz w:val="20"/>
          <w:szCs w:val="20"/>
          <w:lang w:val="nb-NO"/>
        </w:rPr>
        <w:t xml:space="preserve"> текст объявления о заключении договора (прилагается).</w:t>
      </w:r>
    </w:p>
    <w:p w:rsidR="00937E04" w:rsidRPr="004F5622" w:rsidRDefault="00937E04" w:rsidP="00AB731D">
      <w:pPr>
        <w:shd w:val="clear" w:color="auto" w:fill="FFFFFF"/>
        <w:tabs>
          <w:tab w:val="left" w:pos="0"/>
          <w:tab w:val="left" w:pos="10065"/>
        </w:tabs>
        <w:spacing w:after="0" w:line="240" w:lineRule="auto"/>
        <w:ind w:right="54" w:firstLine="284"/>
        <w:jc w:val="both"/>
        <w:rPr>
          <w:rFonts w:ascii="GHEA Grapalat" w:hAnsi="GHEA Grapalat"/>
          <w:sz w:val="20"/>
          <w:szCs w:val="20"/>
          <w:lang w:val="nb-NO"/>
        </w:rPr>
      </w:pPr>
      <w:r w:rsidRPr="00937E04">
        <w:rPr>
          <w:rFonts w:ascii="GHEA Grapalat" w:hAnsi="GHEA Grapalat"/>
          <w:sz w:val="20"/>
          <w:szCs w:val="20"/>
          <w:lang w:val="nb-NO"/>
        </w:rPr>
        <w:t>1.3</w:t>
      </w:r>
      <w:r w:rsidR="00EE6E65">
        <w:rPr>
          <w:rFonts w:ascii="GHEA Grapalat" w:hAnsi="GHEA Grapalat"/>
          <w:sz w:val="20"/>
          <w:szCs w:val="20"/>
          <w:lang w:val="nb-NO"/>
        </w:rPr>
        <w:t>.</w:t>
      </w:r>
      <w:r w:rsidR="00CA0B5E"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0651C3" w:rsidRPr="00CA0B5E" w:rsidRDefault="00CA0B5E" w:rsidP="0025466A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Решение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принято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за</w:t>
      </w:r>
      <w:proofErr w:type="spellEnd"/>
      <w:r>
        <w:rPr>
          <w:rFonts w:ascii="GHEA Grapalat" w:hAnsi="GHEA Grapalat"/>
          <w:sz w:val="20"/>
          <w:szCs w:val="20"/>
          <w:lang w:val="nb-NO"/>
        </w:rPr>
        <w:t xml:space="preserve"> 3,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против</w:t>
      </w:r>
      <w:proofErr w:type="spellEnd"/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</w:p>
    <w:tbl>
      <w:tblPr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3554"/>
        <w:gridCol w:w="3673"/>
        <w:gridCol w:w="3168"/>
      </w:tblGrid>
      <w:tr w:rsidR="000651C3" w:rsidRPr="00785B9A" w:rsidTr="00781367">
        <w:trPr>
          <w:trHeight w:val="350"/>
          <w:jc w:val="center"/>
        </w:trPr>
        <w:tc>
          <w:tcPr>
            <w:tcW w:w="3554" w:type="dxa"/>
          </w:tcPr>
          <w:p w:rsidR="000651C3" w:rsidRPr="00785B9A" w:rsidRDefault="000651C3" w:rsidP="00045105">
            <w:pPr>
              <w:rPr>
                <w:rFonts w:ascii="GHEA Grapalat" w:hAnsi="GHEA Grapalat"/>
                <w:sz w:val="24"/>
                <w:szCs w:val="24"/>
                <w:lang w:val="nb-NO"/>
              </w:rPr>
            </w:pPr>
            <w:bookmarkStart w:id="0" w:name="_GoBack"/>
          </w:p>
        </w:tc>
        <w:tc>
          <w:tcPr>
            <w:tcW w:w="3673" w:type="dxa"/>
          </w:tcPr>
          <w:p w:rsidR="000651C3" w:rsidRPr="00785B9A" w:rsidRDefault="000651C3" w:rsidP="00045105">
            <w:pPr>
              <w:pStyle w:val="a3"/>
              <w:spacing w:line="276" w:lineRule="auto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</w:tc>
        <w:tc>
          <w:tcPr>
            <w:tcW w:w="3168" w:type="dxa"/>
          </w:tcPr>
          <w:p w:rsidR="000651C3" w:rsidRPr="00785B9A" w:rsidRDefault="000651C3" w:rsidP="00045105">
            <w:pPr>
              <w:ind w:left="540"/>
              <w:rPr>
                <w:rFonts w:ascii="GHEA Grapalat" w:hAnsi="GHEA Grapalat"/>
                <w:sz w:val="24"/>
                <w:szCs w:val="24"/>
                <w:lang w:val="nb-NO"/>
              </w:rPr>
            </w:pPr>
          </w:p>
        </w:tc>
      </w:tr>
      <w:tr w:rsidR="000651C3" w:rsidRPr="00785B9A" w:rsidTr="00781367">
        <w:trPr>
          <w:trHeight w:val="652"/>
          <w:jc w:val="center"/>
        </w:trPr>
        <w:tc>
          <w:tcPr>
            <w:tcW w:w="3554" w:type="dxa"/>
            <w:hideMark/>
          </w:tcPr>
          <w:p w:rsidR="000651C3" w:rsidRPr="00785B9A" w:rsidRDefault="00785B9A" w:rsidP="0022399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nb-NO"/>
              </w:rPr>
              <w:t xml:space="preserve">Председатель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673" w:type="dxa"/>
            <w:hideMark/>
          </w:tcPr>
          <w:p w:rsidR="000651C3" w:rsidRPr="00173922" w:rsidRDefault="002965DF" w:rsidP="002965DF">
            <w:pPr>
              <w:pStyle w:val="a3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Хачатрян</w:t>
            </w:r>
            <w:proofErr w:type="spellEnd"/>
          </w:p>
        </w:tc>
        <w:tc>
          <w:tcPr>
            <w:tcW w:w="3168" w:type="dxa"/>
            <w:hideMark/>
          </w:tcPr>
          <w:p w:rsidR="000651C3" w:rsidRPr="001F69CF" w:rsidRDefault="000651C3" w:rsidP="00785B9A">
            <w:pPr>
              <w:spacing w:after="0" w:line="240" w:lineRule="auto"/>
              <w:ind w:left="54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0651C3" w:rsidRPr="00785B9A" w:rsidTr="00781367">
        <w:trPr>
          <w:trHeight w:val="561"/>
          <w:jc w:val="center"/>
        </w:trPr>
        <w:tc>
          <w:tcPr>
            <w:tcW w:w="3554" w:type="dxa"/>
            <w:hideMark/>
          </w:tcPr>
          <w:p w:rsidR="000651C3" w:rsidRPr="00785B9A" w:rsidRDefault="00785B9A" w:rsidP="00785B9A">
            <w:pPr>
              <w:spacing w:after="0" w:line="240" w:lineRule="auto"/>
              <w:ind w:left="54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Секретарь</w:t>
            </w:r>
            <w:proofErr w:type="spellEnd"/>
          </w:p>
        </w:tc>
        <w:tc>
          <w:tcPr>
            <w:tcW w:w="3673" w:type="dxa"/>
            <w:hideMark/>
          </w:tcPr>
          <w:p w:rsidR="000651C3" w:rsidRPr="00173922" w:rsidRDefault="002965DF" w:rsidP="00173922">
            <w:pPr>
              <w:pStyle w:val="a3"/>
              <w:ind w:left="54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Абовян</w:t>
            </w:r>
            <w:proofErr w:type="spellEnd"/>
          </w:p>
        </w:tc>
        <w:tc>
          <w:tcPr>
            <w:tcW w:w="3168" w:type="dxa"/>
          </w:tcPr>
          <w:p w:rsidR="000651C3" w:rsidRPr="00785B9A" w:rsidRDefault="000651C3" w:rsidP="00785B9A">
            <w:pPr>
              <w:pStyle w:val="3"/>
              <w:spacing w:after="0"/>
              <w:ind w:firstLine="136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651C3" w:rsidRPr="00785B9A" w:rsidTr="00781367">
        <w:trPr>
          <w:trHeight w:val="561"/>
          <w:jc w:val="center"/>
        </w:trPr>
        <w:tc>
          <w:tcPr>
            <w:tcW w:w="3554" w:type="dxa"/>
            <w:hideMark/>
          </w:tcPr>
          <w:p w:rsidR="000651C3" w:rsidRPr="00785B9A" w:rsidRDefault="00785B9A" w:rsidP="00785B9A">
            <w:pPr>
              <w:spacing w:after="0" w:line="240" w:lineRule="auto"/>
              <w:ind w:left="54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Оценщики</w:t>
            </w:r>
            <w:proofErr w:type="spellEnd"/>
          </w:p>
        </w:tc>
        <w:tc>
          <w:tcPr>
            <w:tcW w:w="3673" w:type="dxa"/>
          </w:tcPr>
          <w:p w:rsidR="000651C3" w:rsidRPr="00173922" w:rsidRDefault="000651C3" w:rsidP="00FF6A8A">
            <w:pPr>
              <w:pStyle w:val="a3"/>
              <w:ind w:left="5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68" w:type="dxa"/>
          </w:tcPr>
          <w:p w:rsidR="000651C3" w:rsidRPr="00173922" w:rsidRDefault="000651C3" w:rsidP="00785B9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0651C3" w:rsidRPr="00785B9A" w:rsidTr="00781367">
        <w:trPr>
          <w:trHeight w:val="569"/>
          <w:jc w:val="center"/>
        </w:trPr>
        <w:tc>
          <w:tcPr>
            <w:tcW w:w="3554" w:type="dxa"/>
            <w:hideMark/>
          </w:tcPr>
          <w:p w:rsidR="000651C3" w:rsidRPr="007E10C6" w:rsidRDefault="000651C3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10C6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673" w:type="dxa"/>
            <w:hideMark/>
          </w:tcPr>
          <w:p w:rsidR="000651C3" w:rsidRPr="00173922" w:rsidRDefault="002965DF" w:rsidP="00173922">
            <w:pPr>
              <w:pStyle w:val="a3"/>
              <w:ind w:left="54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Ованисян</w:t>
            </w:r>
            <w:proofErr w:type="spellEnd"/>
          </w:p>
        </w:tc>
        <w:tc>
          <w:tcPr>
            <w:tcW w:w="3168" w:type="dxa"/>
            <w:hideMark/>
          </w:tcPr>
          <w:p w:rsidR="000651C3" w:rsidRPr="009B0041" w:rsidRDefault="000651C3" w:rsidP="00785B9A">
            <w:pPr>
              <w:spacing w:after="0" w:line="240" w:lineRule="auto"/>
              <w:ind w:left="54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0651C3" w:rsidRPr="00173922" w:rsidTr="00781367">
        <w:trPr>
          <w:trHeight w:val="569"/>
          <w:jc w:val="center"/>
        </w:trPr>
        <w:tc>
          <w:tcPr>
            <w:tcW w:w="3554" w:type="dxa"/>
            <w:hideMark/>
          </w:tcPr>
          <w:p w:rsidR="000651C3" w:rsidRPr="007E10C6" w:rsidRDefault="000651C3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10C6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673" w:type="dxa"/>
            <w:hideMark/>
          </w:tcPr>
          <w:p w:rsidR="000651C3" w:rsidRPr="00173922" w:rsidRDefault="002965DF" w:rsidP="00173922">
            <w:pPr>
              <w:pStyle w:val="a3"/>
              <w:ind w:left="54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Киракосян</w:t>
            </w:r>
            <w:proofErr w:type="spellEnd"/>
          </w:p>
        </w:tc>
        <w:tc>
          <w:tcPr>
            <w:tcW w:w="3168" w:type="dxa"/>
            <w:hideMark/>
          </w:tcPr>
          <w:p w:rsidR="000651C3" w:rsidRPr="00D72152" w:rsidRDefault="000651C3" w:rsidP="00785B9A">
            <w:pPr>
              <w:spacing w:after="0" w:line="240" w:lineRule="auto"/>
              <w:ind w:left="54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bookmarkEnd w:id="0"/>
    </w:tbl>
    <w:p w:rsidR="00334451" w:rsidRPr="00173922" w:rsidRDefault="00334451" w:rsidP="00FF6A8A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sectPr w:rsidR="00334451" w:rsidRPr="00173922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0DA"/>
    <w:rsid w:val="00010A7A"/>
    <w:rsid w:val="00020C2B"/>
    <w:rsid w:val="000411CC"/>
    <w:rsid w:val="000651C3"/>
    <w:rsid w:val="00065EB5"/>
    <w:rsid w:val="000A5D1B"/>
    <w:rsid w:val="000D5293"/>
    <w:rsid w:val="00173922"/>
    <w:rsid w:val="001C03B2"/>
    <w:rsid w:val="001C227F"/>
    <w:rsid w:val="001E1261"/>
    <w:rsid w:val="001E265C"/>
    <w:rsid w:val="001E46E1"/>
    <w:rsid w:val="001F1578"/>
    <w:rsid w:val="001F5F79"/>
    <w:rsid w:val="001F69CF"/>
    <w:rsid w:val="0022399D"/>
    <w:rsid w:val="0022536C"/>
    <w:rsid w:val="0025466A"/>
    <w:rsid w:val="00281CC0"/>
    <w:rsid w:val="002965DF"/>
    <w:rsid w:val="002A1913"/>
    <w:rsid w:val="002B0ABB"/>
    <w:rsid w:val="002B52A0"/>
    <w:rsid w:val="00334451"/>
    <w:rsid w:val="00370A57"/>
    <w:rsid w:val="0038392C"/>
    <w:rsid w:val="003902D8"/>
    <w:rsid w:val="00393833"/>
    <w:rsid w:val="003A3A2D"/>
    <w:rsid w:val="003A74DF"/>
    <w:rsid w:val="003C62D3"/>
    <w:rsid w:val="003D34C4"/>
    <w:rsid w:val="003D5412"/>
    <w:rsid w:val="00400BEF"/>
    <w:rsid w:val="00400D6A"/>
    <w:rsid w:val="004732C8"/>
    <w:rsid w:val="0048616A"/>
    <w:rsid w:val="004A22E7"/>
    <w:rsid w:val="004A61CD"/>
    <w:rsid w:val="004A6FDC"/>
    <w:rsid w:val="004F5622"/>
    <w:rsid w:val="004F5A46"/>
    <w:rsid w:val="00533190"/>
    <w:rsid w:val="0053731F"/>
    <w:rsid w:val="00563EF1"/>
    <w:rsid w:val="005648E1"/>
    <w:rsid w:val="005B112D"/>
    <w:rsid w:val="005C404C"/>
    <w:rsid w:val="005E6F31"/>
    <w:rsid w:val="005E7756"/>
    <w:rsid w:val="005E7D3E"/>
    <w:rsid w:val="0060405F"/>
    <w:rsid w:val="00616945"/>
    <w:rsid w:val="00632E54"/>
    <w:rsid w:val="0064565B"/>
    <w:rsid w:val="00660B3C"/>
    <w:rsid w:val="0067233D"/>
    <w:rsid w:val="006A46ED"/>
    <w:rsid w:val="006B697C"/>
    <w:rsid w:val="006D6594"/>
    <w:rsid w:val="006E4E2F"/>
    <w:rsid w:val="007013B1"/>
    <w:rsid w:val="00705781"/>
    <w:rsid w:val="0075714A"/>
    <w:rsid w:val="007574E5"/>
    <w:rsid w:val="007777EB"/>
    <w:rsid w:val="00781367"/>
    <w:rsid w:val="007833B2"/>
    <w:rsid w:val="00785B9A"/>
    <w:rsid w:val="0079277A"/>
    <w:rsid w:val="007A13D2"/>
    <w:rsid w:val="007E10C6"/>
    <w:rsid w:val="007F15B9"/>
    <w:rsid w:val="0080668B"/>
    <w:rsid w:val="0081335A"/>
    <w:rsid w:val="008431DD"/>
    <w:rsid w:val="00850068"/>
    <w:rsid w:val="008649FB"/>
    <w:rsid w:val="00876C03"/>
    <w:rsid w:val="00886797"/>
    <w:rsid w:val="00894121"/>
    <w:rsid w:val="008B5D5C"/>
    <w:rsid w:val="008B7CC7"/>
    <w:rsid w:val="008F7F5F"/>
    <w:rsid w:val="0092208F"/>
    <w:rsid w:val="00937E04"/>
    <w:rsid w:val="009423FC"/>
    <w:rsid w:val="00976436"/>
    <w:rsid w:val="009A6262"/>
    <w:rsid w:val="009B0041"/>
    <w:rsid w:val="009C5E07"/>
    <w:rsid w:val="009E3244"/>
    <w:rsid w:val="009F54B6"/>
    <w:rsid w:val="00A04690"/>
    <w:rsid w:val="00A44C80"/>
    <w:rsid w:val="00A65CB0"/>
    <w:rsid w:val="00AB731D"/>
    <w:rsid w:val="00AE4183"/>
    <w:rsid w:val="00B2253C"/>
    <w:rsid w:val="00B24CCA"/>
    <w:rsid w:val="00B33878"/>
    <w:rsid w:val="00B41BA1"/>
    <w:rsid w:val="00B47416"/>
    <w:rsid w:val="00B6671E"/>
    <w:rsid w:val="00B934E6"/>
    <w:rsid w:val="00BA1F68"/>
    <w:rsid w:val="00BA7924"/>
    <w:rsid w:val="00BB15DD"/>
    <w:rsid w:val="00BB599E"/>
    <w:rsid w:val="00C05B5D"/>
    <w:rsid w:val="00C10582"/>
    <w:rsid w:val="00C5531D"/>
    <w:rsid w:val="00C93829"/>
    <w:rsid w:val="00C96E74"/>
    <w:rsid w:val="00CA0B5E"/>
    <w:rsid w:val="00CF7DE2"/>
    <w:rsid w:val="00D237B2"/>
    <w:rsid w:val="00D72152"/>
    <w:rsid w:val="00D74B8B"/>
    <w:rsid w:val="00D96C45"/>
    <w:rsid w:val="00DB56C1"/>
    <w:rsid w:val="00DE36CE"/>
    <w:rsid w:val="00DE4F56"/>
    <w:rsid w:val="00E407D2"/>
    <w:rsid w:val="00EC00CA"/>
    <w:rsid w:val="00EE6E65"/>
    <w:rsid w:val="00F04C11"/>
    <w:rsid w:val="00F06B59"/>
    <w:rsid w:val="00F30FDA"/>
    <w:rsid w:val="00F33AE5"/>
    <w:rsid w:val="00F630D3"/>
    <w:rsid w:val="00F760DA"/>
    <w:rsid w:val="00FA3F6A"/>
    <w:rsid w:val="00FB68FE"/>
    <w:rsid w:val="00FF48B6"/>
    <w:rsid w:val="00FF692A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10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BB2E-D6E7-4CE1-B23D-9C97838B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130</cp:revision>
  <cp:lastPrinted>2019-04-12T13:04:00Z</cp:lastPrinted>
  <dcterms:created xsi:type="dcterms:W3CDTF">2018-03-07T08:26:00Z</dcterms:created>
  <dcterms:modified xsi:type="dcterms:W3CDTF">2019-04-19T13:10:00Z</dcterms:modified>
</cp:coreProperties>
</file>